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9F1" w:rsidRDefault="005D69F1" w:rsidP="005D69F1">
      <w:pPr>
        <w:widowControl/>
        <w:shd w:val="clear" w:color="auto" w:fill="FFFFFF"/>
        <w:spacing w:before="100" w:beforeAutospacing="1" w:after="100" w:afterAutospacing="1" w:line="540" w:lineRule="exact"/>
        <w:jc w:val="left"/>
        <w:rPr>
          <w:rFonts w:ascii="仿宋_GB2312" w:eastAsia="仿宋_GB2312" w:hAnsi="Tahoma" w:cs="Tahoma"/>
          <w:kern w:val="0"/>
          <w:sz w:val="32"/>
          <w:szCs w:val="32"/>
        </w:rPr>
      </w:pPr>
      <w:r>
        <w:rPr>
          <w:rFonts w:ascii="仿宋_GB2312" w:eastAsia="仿宋_GB2312" w:hAnsi="Tahoma" w:cs="Tahoma" w:hint="eastAsia"/>
          <w:kern w:val="0"/>
          <w:sz w:val="32"/>
          <w:szCs w:val="32"/>
        </w:rPr>
        <w:t>附件3：</w:t>
      </w:r>
    </w:p>
    <w:p w:rsidR="005D69F1" w:rsidRDefault="005D69F1" w:rsidP="005D69F1">
      <w:pPr>
        <w:widowControl/>
        <w:shd w:val="clear" w:color="auto" w:fill="FFFFFF"/>
        <w:spacing w:before="100" w:beforeAutospacing="1" w:after="100" w:afterAutospacing="1" w:line="540" w:lineRule="exact"/>
        <w:jc w:val="center"/>
        <w:rPr>
          <w:rFonts w:ascii="仿宋_GB2312" w:eastAsia="仿宋_GB2312" w:hAnsi="Tahoma" w:cs="Tahoma"/>
          <w:kern w:val="0"/>
          <w:sz w:val="30"/>
          <w:szCs w:val="30"/>
        </w:rPr>
      </w:pPr>
      <w:r>
        <w:rPr>
          <w:rFonts w:ascii="仿宋_GB2312" w:eastAsia="仿宋_GB2312" w:hAnsi="Tahoma" w:cs="Tahoma" w:hint="eastAsia"/>
          <w:kern w:val="0"/>
          <w:sz w:val="30"/>
          <w:szCs w:val="30"/>
        </w:rPr>
        <w:t>马克思主义学院2020-2021学年度本科学生先进集体</w:t>
      </w:r>
    </w:p>
    <w:p w:rsidR="005D69F1" w:rsidRPr="00D309B1" w:rsidRDefault="005D69F1" w:rsidP="005D69F1">
      <w:pPr>
        <w:widowControl/>
        <w:shd w:val="clear" w:color="auto" w:fill="FFFFFF"/>
        <w:spacing w:before="100" w:beforeAutospacing="1" w:after="100" w:afterAutospacing="1" w:line="540" w:lineRule="exact"/>
        <w:jc w:val="center"/>
        <w:rPr>
          <w:rFonts w:ascii="仿宋_GB2312" w:eastAsia="仿宋_GB2312" w:hAnsi="Tahoma" w:cs="Tahoma" w:hint="eastAsia"/>
          <w:kern w:val="0"/>
          <w:sz w:val="30"/>
          <w:szCs w:val="30"/>
        </w:rPr>
      </w:pPr>
      <w:r>
        <w:rPr>
          <w:rFonts w:ascii="仿宋_GB2312" w:eastAsia="仿宋_GB2312" w:hAnsi="Tahoma" w:cs="Tahoma" w:hint="eastAsia"/>
          <w:kern w:val="0"/>
          <w:sz w:val="30"/>
          <w:szCs w:val="30"/>
        </w:rPr>
        <w:t>拟推荐名单</w:t>
      </w:r>
    </w:p>
    <w:p w:rsidR="005D69F1" w:rsidRDefault="005D69F1" w:rsidP="005D69F1">
      <w:pPr>
        <w:widowControl/>
        <w:shd w:val="clear" w:color="auto" w:fill="FFFFFF"/>
        <w:spacing w:before="100" w:beforeAutospacing="1" w:after="100" w:afterAutospacing="1" w:line="540" w:lineRule="exact"/>
        <w:jc w:val="center"/>
        <w:rPr>
          <w:rFonts w:ascii="仿宋_GB2312" w:eastAsia="仿宋_GB2312" w:hAnsi="Tahoma" w:cs="Tahoma"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kern w:val="0"/>
          <w:sz w:val="28"/>
          <w:szCs w:val="28"/>
        </w:rPr>
        <w:t>先进班集体</w:t>
      </w:r>
    </w:p>
    <w:p w:rsidR="005D69F1" w:rsidRDefault="005D69F1" w:rsidP="005D69F1">
      <w:pPr>
        <w:widowControl/>
        <w:shd w:val="clear" w:color="auto" w:fill="FFFFFF"/>
        <w:spacing w:before="100" w:beforeAutospacing="1" w:after="100" w:afterAutospacing="1" w:line="540" w:lineRule="exact"/>
        <w:jc w:val="center"/>
        <w:rPr>
          <w:rFonts w:ascii="仿宋_GB2312" w:eastAsia="仿宋_GB2312" w:hAnsi="Tahoma" w:cs="Tahoma"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kern w:val="0"/>
          <w:sz w:val="28"/>
          <w:szCs w:val="28"/>
        </w:rPr>
        <w:t>2019级思想政治教育（公费师范）专业三班</w:t>
      </w:r>
    </w:p>
    <w:p w:rsidR="005D69F1" w:rsidRDefault="005D69F1" w:rsidP="005D69F1">
      <w:pPr>
        <w:widowControl/>
        <w:shd w:val="clear" w:color="auto" w:fill="FFFFFF"/>
        <w:spacing w:before="100" w:beforeAutospacing="1" w:after="100" w:afterAutospacing="1" w:line="540" w:lineRule="exact"/>
        <w:jc w:val="center"/>
        <w:rPr>
          <w:rFonts w:ascii="仿宋_GB2312" w:eastAsia="仿宋_GB2312" w:hAnsi="Tahoma" w:cs="Tahoma"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kern w:val="0"/>
          <w:sz w:val="28"/>
          <w:szCs w:val="28"/>
        </w:rPr>
        <w:t>2020级思想政治教育（公费师范）专业一班</w:t>
      </w:r>
    </w:p>
    <w:p w:rsidR="005D69F1" w:rsidRDefault="005D69F1" w:rsidP="005D69F1">
      <w:pPr>
        <w:widowControl/>
        <w:shd w:val="clear" w:color="auto" w:fill="FFFFFF"/>
        <w:spacing w:before="100" w:beforeAutospacing="1" w:after="100" w:afterAutospacing="1" w:line="540" w:lineRule="exact"/>
        <w:jc w:val="center"/>
        <w:rPr>
          <w:rFonts w:ascii="仿宋_GB2312" w:eastAsia="仿宋_GB2312" w:hAnsi="Tahoma" w:cs="Tahoma" w:hint="eastAsia"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kern w:val="0"/>
          <w:sz w:val="28"/>
          <w:szCs w:val="28"/>
        </w:rPr>
        <w:t>文明寝室</w:t>
      </w:r>
    </w:p>
    <w:p w:rsidR="005D69F1" w:rsidRDefault="005D69F1" w:rsidP="005D69F1">
      <w:pPr>
        <w:widowControl/>
        <w:shd w:val="clear" w:color="auto" w:fill="FFFFFF"/>
        <w:spacing w:before="100" w:beforeAutospacing="1" w:after="100" w:afterAutospacing="1" w:line="540" w:lineRule="exact"/>
        <w:jc w:val="center"/>
        <w:rPr>
          <w:rFonts w:ascii="仿宋_GB2312" w:eastAsia="仿宋_GB2312" w:hAnsi="Tahoma" w:cs="Tahoma"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桃园二舍306寝室  桃园二舍307寝室  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28"/>
        </w:rPr>
        <w:t>桃园六舍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28"/>
        </w:rPr>
        <w:t>217室</w:t>
      </w:r>
    </w:p>
    <w:p w:rsidR="005D69F1" w:rsidRDefault="005D69F1" w:rsidP="005D69F1">
      <w:pPr>
        <w:widowControl/>
        <w:shd w:val="clear" w:color="auto" w:fill="FFFFFF"/>
        <w:spacing w:before="100" w:beforeAutospacing="1" w:after="100" w:afterAutospacing="1" w:line="540" w:lineRule="exact"/>
        <w:jc w:val="center"/>
        <w:rPr>
          <w:rFonts w:ascii="仿宋_GB2312" w:eastAsia="仿宋_GB2312" w:hAnsi="Tahoma" w:cs="Tahoma" w:hint="eastAsia"/>
          <w:kern w:val="0"/>
          <w:sz w:val="28"/>
          <w:szCs w:val="28"/>
        </w:rPr>
      </w:pPr>
      <w:proofErr w:type="gramStart"/>
      <w:r>
        <w:rPr>
          <w:rFonts w:ascii="仿宋_GB2312" w:eastAsia="仿宋_GB2312" w:hAnsi="Tahoma" w:cs="Tahoma" w:hint="eastAsia"/>
          <w:kern w:val="0"/>
          <w:sz w:val="28"/>
          <w:szCs w:val="28"/>
        </w:rPr>
        <w:t>橘园七舍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604寝室  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28"/>
        </w:rPr>
        <w:t>橘园七舍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606寝室 </w:t>
      </w:r>
      <w:r>
        <w:rPr>
          <w:rFonts w:ascii="仿宋_GB2312" w:eastAsia="仿宋_GB2312" w:hAnsi="Tahoma" w:cs="Tahoma"/>
          <w:kern w:val="0"/>
          <w:sz w:val="28"/>
          <w:szCs w:val="28"/>
        </w:rPr>
        <w:t xml:space="preserve"> 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>桃园</w:t>
      </w:r>
      <w:proofErr w:type="gramStart"/>
      <w:r>
        <w:rPr>
          <w:rFonts w:ascii="仿宋_GB2312" w:eastAsia="仿宋_GB2312" w:hAnsi="Tahoma" w:cs="Tahoma" w:hint="eastAsia"/>
          <w:kern w:val="0"/>
          <w:sz w:val="28"/>
          <w:szCs w:val="28"/>
        </w:rPr>
        <w:t>一</w:t>
      </w:r>
      <w:proofErr w:type="gramEnd"/>
      <w:r>
        <w:rPr>
          <w:rFonts w:ascii="仿宋_GB2312" w:eastAsia="仿宋_GB2312" w:hAnsi="Tahoma" w:cs="Tahoma" w:hint="eastAsia"/>
          <w:kern w:val="0"/>
          <w:sz w:val="28"/>
          <w:szCs w:val="28"/>
        </w:rPr>
        <w:t>舍107寝室</w:t>
      </w:r>
    </w:p>
    <w:p w:rsidR="005D69F1" w:rsidRDefault="005D69F1" w:rsidP="005D69F1">
      <w:pPr>
        <w:widowControl/>
        <w:shd w:val="clear" w:color="auto" w:fill="FFFFFF"/>
        <w:spacing w:before="100" w:beforeAutospacing="1" w:after="100" w:afterAutospacing="1" w:line="540" w:lineRule="exact"/>
        <w:jc w:val="left"/>
        <w:rPr>
          <w:rFonts w:ascii="仿宋_GB2312" w:eastAsia="仿宋_GB2312" w:hAnsi="Tahoma" w:cs="Tahoma" w:hint="eastAsia"/>
          <w:kern w:val="0"/>
          <w:sz w:val="32"/>
          <w:szCs w:val="32"/>
        </w:rPr>
      </w:pPr>
    </w:p>
    <w:p w:rsidR="005D69F1" w:rsidRDefault="005D69F1" w:rsidP="005D69F1">
      <w:pPr>
        <w:widowControl/>
        <w:shd w:val="clear" w:color="auto" w:fill="FFFFFF"/>
        <w:spacing w:before="100" w:beforeAutospacing="1" w:after="100" w:afterAutospacing="1" w:line="540" w:lineRule="exact"/>
        <w:jc w:val="left"/>
        <w:rPr>
          <w:rFonts w:ascii="仿宋_GB2312" w:eastAsia="仿宋_GB2312" w:hAnsi="Tahoma" w:cs="Tahoma" w:hint="eastAsia"/>
          <w:kern w:val="0"/>
          <w:sz w:val="32"/>
          <w:szCs w:val="32"/>
        </w:rPr>
      </w:pPr>
    </w:p>
    <w:p w:rsidR="005D69F1" w:rsidRDefault="005D69F1" w:rsidP="005D69F1">
      <w:pPr>
        <w:widowControl/>
        <w:shd w:val="clear" w:color="auto" w:fill="FFFFFF"/>
        <w:spacing w:before="100" w:beforeAutospacing="1" w:after="100" w:afterAutospacing="1" w:line="540" w:lineRule="exact"/>
        <w:jc w:val="left"/>
        <w:rPr>
          <w:rFonts w:ascii="仿宋_GB2312" w:eastAsia="仿宋_GB2312" w:hAnsi="Tahoma" w:cs="Tahoma"/>
          <w:kern w:val="0"/>
          <w:sz w:val="32"/>
          <w:szCs w:val="32"/>
        </w:rPr>
      </w:pPr>
    </w:p>
    <w:p w:rsidR="002B3887" w:rsidRDefault="005D69F1" w:rsidP="005D69F1">
      <w:r>
        <w:rPr>
          <w:rFonts w:ascii="仿宋_GB2312" w:eastAsia="仿宋_GB2312" w:hAnsi="Tahoma" w:cs="Tahoma" w:hint="eastAsia"/>
          <w:kern w:val="0"/>
          <w:sz w:val="32"/>
          <w:szCs w:val="32"/>
        </w:rPr>
        <w:t xml:space="preserve">               </w:t>
      </w:r>
      <w:bookmarkStart w:id="0" w:name="_GoBack"/>
      <w:bookmarkEnd w:id="0"/>
    </w:p>
    <w:sectPr w:rsidR="002B3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F1"/>
    <w:rsid w:val="002B3887"/>
    <w:rsid w:val="005D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DAC42-25A3-454E-A6B9-B8D7BD85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9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2021-10-09T11:03:00Z</dcterms:created>
  <dcterms:modified xsi:type="dcterms:W3CDTF">2021-10-09T11:04:00Z</dcterms:modified>
</cp:coreProperties>
</file>